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E59F88" w14:textId="353E513D" w:rsidR="008D1E15" w:rsidRPr="008D1E15" w:rsidRDefault="008D1E15" w:rsidP="008D1E15">
      <w:pPr>
        <w:spacing w:before="100" w:beforeAutospacing="1" w:after="100" w:afterAutospacing="1" w:line="240" w:lineRule="auto"/>
        <w:jc w:val="center"/>
        <w:outlineLvl w:val="0"/>
        <w:rPr>
          <w:rFonts w:ascii="Book Antiqua" w:eastAsia="Times New Roman" w:hAnsi="Book Antiqua" w:cs="Times New Roman"/>
          <w:b/>
          <w:bCs/>
          <w:kern w:val="36"/>
          <w:sz w:val="48"/>
          <w:szCs w:val="48"/>
        </w:rPr>
      </w:pPr>
      <w:proofErr w:type="spellStart"/>
      <w:r w:rsidRPr="008D1E15">
        <w:rPr>
          <w:rFonts w:ascii="Book Antiqua" w:eastAsia="Times New Roman" w:hAnsi="Book Antiqua" w:cs="Times New Roman"/>
          <w:b/>
          <w:bCs/>
          <w:kern w:val="36"/>
          <w:sz w:val="48"/>
          <w:szCs w:val="48"/>
        </w:rPr>
        <w:t>Hidma</w:t>
      </w:r>
      <w:proofErr w:type="spellEnd"/>
      <w:r w:rsidRPr="008D1E15">
        <w:rPr>
          <w:rFonts w:ascii="Book Antiqua" w:eastAsia="Times New Roman" w:hAnsi="Book Antiqua" w:cs="Times New Roman"/>
          <w:b/>
          <w:bCs/>
          <w:kern w:val="36"/>
          <w:sz w:val="48"/>
          <w:szCs w:val="48"/>
        </w:rPr>
        <w:t xml:space="preserve"> was Caught Due to the Treachery of Someone</w:t>
      </w:r>
      <w:r w:rsidR="00201FCA">
        <w:rPr>
          <w:rFonts w:ascii="Book Antiqua" w:eastAsia="Times New Roman" w:hAnsi="Book Antiqua" w:cs="Times New Roman"/>
          <w:b/>
          <w:bCs/>
          <w:kern w:val="36"/>
          <w:sz w:val="48"/>
          <w:szCs w:val="48"/>
        </w:rPr>
        <w:t xml:space="preserve"> </w:t>
      </w:r>
      <w:r w:rsidR="00201FCA">
        <w:rPr>
          <w:rStyle w:val="FootnoteReference"/>
          <w:rFonts w:ascii="Book Antiqua" w:eastAsia="Times New Roman" w:hAnsi="Book Antiqua" w:cs="Times New Roman"/>
          <w:b/>
          <w:bCs/>
          <w:kern w:val="36"/>
          <w:sz w:val="48"/>
          <w:szCs w:val="48"/>
        </w:rPr>
        <w:footnoteReference w:id="1"/>
      </w:r>
    </w:p>
    <w:p w14:paraId="003322C8" w14:textId="193B17CF" w:rsidR="008D1E15" w:rsidRPr="008D1E15" w:rsidRDefault="008D1E15" w:rsidP="008D1E15">
      <w:pPr>
        <w:spacing w:before="100" w:beforeAutospacing="1" w:after="100" w:afterAutospacing="1" w:line="240" w:lineRule="auto"/>
        <w:jc w:val="center"/>
        <w:outlineLvl w:val="0"/>
        <w:rPr>
          <w:rFonts w:ascii="Book Antiqua" w:eastAsia="Times New Roman" w:hAnsi="Book Antiqua" w:cs="Times New Roman"/>
          <w:b/>
          <w:bCs/>
          <w:kern w:val="36"/>
          <w:sz w:val="48"/>
          <w:szCs w:val="48"/>
        </w:rPr>
      </w:pPr>
    </w:p>
    <w:p w14:paraId="0B0D2164" w14:textId="11C6ADDB" w:rsidR="008D1E15" w:rsidRPr="008D1E15" w:rsidRDefault="008D1E15" w:rsidP="008D1E15">
      <w:pPr>
        <w:spacing w:before="100" w:beforeAutospacing="1" w:after="100" w:afterAutospacing="1" w:line="240" w:lineRule="auto"/>
        <w:jc w:val="center"/>
        <w:outlineLvl w:val="0"/>
        <w:rPr>
          <w:rFonts w:ascii="Book Antiqua" w:eastAsia="Times New Roman" w:hAnsi="Book Antiqua" w:cs="Times New Roman"/>
          <w:b/>
          <w:bCs/>
          <w:kern w:val="36"/>
          <w:sz w:val="48"/>
          <w:szCs w:val="48"/>
        </w:rPr>
      </w:pPr>
    </w:p>
    <w:p w14:paraId="0E086AB3" w14:textId="73F21B15" w:rsidR="008D1E15" w:rsidRPr="008D1E15" w:rsidRDefault="008D1E15" w:rsidP="008D1E15">
      <w:pPr>
        <w:spacing w:before="100" w:beforeAutospacing="1" w:after="100" w:afterAutospacing="1" w:line="240" w:lineRule="auto"/>
        <w:jc w:val="center"/>
        <w:outlineLvl w:val="0"/>
        <w:rPr>
          <w:rFonts w:ascii="Book Antiqua" w:eastAsia="Times New Roman" w:hAnsi="Book Antiqua" w:cs="Times New Roman"/>
          <w:b/>
          <w:bCs/>
          <w:kern w:val="36"/>
          <w:sz w:val="48"/>
          <w:szCs w:val="48"/>
        </w:rPr>
      </w:pPr>
    </w:p>
    <w:p w14:paraId="2A05EE77" w14:textId="1BBE9792" w:rsidR="008D1E15" w:rsidRDefault="008D1E15" w:rsidP="008D1E15">
      <w:pPr>
        <w:spacing w:before="100" w:beforeAutospacing="1" w:after="100" w:afterAutospacing="1" w:line="240" w:lineRule="auto"/>
        <w:jc w:val="center"/>
        <w:outlineLvl w:val="0"/>
        <w:rPr>
          <w:rFonts w:ascii="Book Antiqua" w:eastAsia="Times New Roman" w:hAnsi="Book Antiqua" w:cs="Times New Roman"/>
          <w:b/>
          <w:bCs/>
          <w:kern w:val="36"/>
          <w:sz w:val="48"/>
          <w:szCs w:val="48"/>
        </w:rPr>
      </w:pPr>
    </w:p>
    <w:p w14:paraId="79C9858A" w14:textId="4315069A" w:rsidR="008D1E15" w:rsidRDefault="008D1E15" w:rsidP="008D1E15">
      <w:pPr>
        <w:spacing w:before="100" w:beforeAutospacing="1" w:after="100" w:afterAutospacing="1" w:line="240" w:lineRule="auto"/>
        <w:jc w:val="center"/>
        <w:outlineLvl w:val="0"/>
        <w:rPr>
          <w:rFonts w:ascii="Book Antiqua" w:eastAsia="Times New Roman" w:hAnsi="Book Antiqua" w:cs="Times New Roman"/>
          <w:b/>
          <w:bCs/>
          <w:kern w:val="36"/>
          <w:sz w:val="48"/>
          <w:szCs w:val="48"/>
        </w:rPr>
      </w:pPr>
    </w:p>
    <w:p w14:paraId="18AB2B5F" w14:textId="77777777" w:rsidR="008D1E15" w:rsidRPr="008D1E15" w:rsidRDefault="008D1E15" w:rsidP="008D1E15">
      <w:pPr>
        <w:spacing w:before="100" w:beforeAutospacing="1" w:after="100" w:afterAutospacing="1" w:line="240" w:lineRule="auto"/>
        <w:jc w:val="center"/>
        <w:outlineLvl w:val="0"/>
        <w:rPr>
          <w:rFonts w:ascii="Book Antiqua" w:eastAsia="Times New Roman" w:hAnsi="Book Antiqua" w:cs="Times New Roman"/>
          <w:b/>
          <w:bCs/>
          <w:kern w:val="36"/>
          <w:sz w:val="48"/>
          <w:szCs w:val="48"/>
        </w:rPr>
      </w:pPr>
    </w:p>
    <w:p w14:paraId="70D2A025" w14:textId="51525AC8" w:rsidR="008D1E15" w:rsidRPr="008D1E15" w:rsidRDefault="008D1E15" w:rsidP="008D1E15">
      <w:pPr>
        <w:spacing w:before="100" w:beforeAutospacing="1" w:after="100" w:afterAutospacing="1" w:line="240" w:lineRule="auto"/>
        <w:jc w:val="center"/>
        <w:outlineLvl w:val="0"/>
        <w:rPr>
          <w:rFonts w:ascii="Book Antiqua" w:eastAsia="Times New Roman" w:hAnsi="Book Antiqua" w:cs="Times New Roman"/>
          <w:b/>
          <w:bCs/>
          <w:kern w:val="36"/>
          <w:sz w:val="48"/>
          <w:szCs w:val="48"/>
        </w:rPr>
      </w:pPr>
      <w:r w:rsidRPr="008D1E15">
        <w:rPr>
          <w:rFonts w:ascii="Book Antiqua" w:eastAsia="Times New Roman" w:hAnsi="Book Antiqua" w:cs="Times New Roman"/>
          <w:b/>
          <w:bCs/>
          <w:kern w:val="36"/>
          <w:sz w:val="48"/>
          <w:szCs w:val="48"/>
        </w:rPr>
        <w:t>By</w:t>
      </w:r>
    </w:p>
    <w:p w14:paraId="2D2D239F" w14:textId="0234D41C" w:rsidR="008D1E15" w:rsidRPr="008D1E15" w:rsidRDefault="008D1E15" w:rsidP="008D1E15">
      <w:pPr>
        <w:spacing w:before="100" w:beforeAutospacing="1" w:after="100" w:afterAutospacing="1" w:line="240" w:lineRule="auto"/>
        <w:jc w:val="center"/>
        <w:outlineLvl w:val="0"/>
        <w:rPr>
          <w:rFonts w:ascii="Book Antiqua" w:eastAsia="Times New Roman" w:hAnsi="Book Antiqua" w:cs="Times New Roman"/>
          <w:b/>
          <w:bCs/>
          <w:kern w:val="36"/>
          <w:sz w:val="48"/>
          <w:szCs w:val="48"/>
        </w:rPr>
      </w:pPr>
      <w:r w:rsidRPr="008D1E15">
        <w:rPr>
          <w:rFonts w:ascii="Book Antiqua" w:eastAsia="Times New Roman" w:hAnsi="Book Antiqua" w:cs="Times New Roman"/>
          <w:b/>
          <w:bCs/>
          <w:kern w:val="36"/>
          <w:sz w:val="48"/>
          <w:szCs w:val="48"/>
        </w:rPr>
        <w:t>CPI (Maoist)</w:t>
      </w:r>
    </w:p>
    <w:p w14:paraId="3FB9D56B" w14:textId="79ABA4CA" w:rsidR="008D1E15" w:rsidRPr="008D1E15" w:rsidRDefault="008D1E15" w:rsidP="008D1E15">
      <w:pPr>
        <w:spacing w:before="100" w:beforeAutospacing="1" w:after="100" w:afterAutospacing="1" w:line="240" w:lineRule="auto"/>
        <w:jc w:val="center"/>
        <w:outlineLvl w:val="0"/>
        <w:rPr>
          <w:rFonts w:ascii="Book Antiqua" w:eastAsia="Times New Roman" w:hAnsi="Book Antiqua" w:cs="Times New Roman"/>
          <w:b/>
          <w:bCs/>
          <w:kern w:val="36"/>
          <w:sz w:val="48"/>
          <w:szCs w:val="48"/>
        </w:rPr>
      </w:pPr>
      <w:r w:rsidRPr="008D1E15">
        <w:rPr>
          <w:rFonts w:ascii="Book Antiqua" w:eastAsia="Times New Roman" w:hAnsi="Book Antiqua" w:cs="Times New Roman"/>
          <w:b/>
          <w:bCs/>
          <w:kern w:val="36"/>
          <w:sz w:val="48"/>
          <w:szCs w:val="48"/>
        </w:rPr>
        <w:t>20.11.2025</w:t>
      </w:r>
    </w:p>
    <w:p w14:paraId="0EB434FD" w14:textId="6428C80E" w:rsidR="008D1E15" w:rsidRPr="008D1E15" w:rsidRDefault="008D1E15">
      <w:pPr>
        <w:rPr>
          <w:rFonts w:ascii="Book Antiqua" w:eastAsia="Times New Roman" w:hAnsi="Book Antiqua" w:cs="Times New Roman"/>
          <w:sz w:val="24"/>
          <w:szCs w:val="24"/>
        </w:rPr>
      </w:pPr>
      <w:r w:rsidRPr="008D1E15">
        <w:rPr>
          <w:rFonts w:ascii="Book Antiqua" w:hAnsi="Book Antiqua"/>
        </w:rPr>
        <w:br w:type="page"/>
      </w:r>
    </w:p>
    <w:p w14:paraId="55FCBCED" w14:textId="176EBF79" w:rsidR="008D1E15" w:rsidRPr="008D1E15" w:rsidRDefault="008D1E15" w:rsidP="008D1E15">
      <w:pPr>
        <w:pStyle w:val="NormalWeb"/>
        <w:rPr>
          <w:rFonts w:ascii="Book Antiqua" w:hAnsi="Book Antiqua"/>
        </w:rPr>
      </w:pPr>
      <w:r w:rsidRPr="008D1E15">
        <w:rPr>
          <w:rFonts w:ascii="Book Antiqua" w:hAnsi="Book Antiqua"/>
        </w:rPr>
        <w:lastRenderedPageBreak/>
        <w:t xml:space="preserve">Comrade </w:t>
      </w:r>
      <w:proofErr w:type="spellStart"/>
      <w:r w:rsidRPr="008D1E15">
        <w:rPr>
          <w:rFonts w:ascii="Book Antiqua" w:hAnsi="Book Antiqua"/>
        </w:rPr>
        <w:t>Madvi</w:t>
      </w:r>
      <w:proofErr w:type="spellEnd"/>
      <w:r w:rsidRPr="008D1E15">
        <w:rPr>
          <w:rFonts w:ascii="Book Antiqua" w:hAnsi="Book Antiqua"/>
        </w:rPr>
        <w:t xml:space="preserve"> </w:t>
      </w:r>
      <w:proofErr w:type="spellStart"/>
      <w:r w:rsidRPr="008D1E15">
        <w:rPr>
          <w:rFonts w:ascii="Book Antiqua" w:hAnsi="Book Antiqua"/>
        </w:rPr>
        <w:t>Hidma</w:t>
      </w:r>
      <w:proofErr w:type="spellEnd"/>
      <w:r w:rsidRPr="008D1E15">
        <w:rPr>
          <w:rFonts w:ascii="Book Antiqua" w:hAnsi="Book Antiqua"/>
        </w:rPr>
        <w:t xml:space="preserve">, a member of the Central Committee and Secretary of the </w:t>
      </w:r>
      <w:proofErr w:type="spellStart"/>
      <w:r w:rsidRPr="008D1E15">
        <w:rPr>
          <w:rFonts w:ascii="Book Antiqua" w:hAnsi="Book Antiqua"/>
        </w:rPr>
        <w:t>Dandakaranya</w:t>
      </w:r>
      <w:proofErr w:type="spellEnd"/>
      <w:r w:rsidRPr="008D1E15">
        <w:rPr>
          <w:rFonts w:ascii="Book Antiqua" w:hAnsi="Book Antiqua"/>
        </w:rPr>
        <w:t xml:space="preserve"> Special Zonal Committee, along with Comrade </w:t>
      </w:r>
      <w:proofErr w:type="spellStart"/>
      <w:r w:rsidRPr="008D1E15">
        <w:rPr>
          <w:rFonts w:ascii="Book Antiqua" w:hAnsi="Book Antiqua"/>
        </w:rPr>
        <w:t>Raje</w:t>
      </w:r>
      <w:proofErr w:type="spellEnd"/>
      <w:r w:rsidRPr="008D1E15">
        <w:rPr>
          <w:rFonts w:ascii="Book Antiqua" w:hAnsi="Book Antiqua"/>
        </w:rPr>
        <w:t xml:space="preserve"> and a few others, were captured unarmed in Vijayawada on November 15, and afterwards brutally murdered, and a fake encounter story was fabricated.</w:t>
      </w:r>
    </w:p>
    <w:p w14:paraId="5BE8A271" w14:textId="77777777" w:rsidR="008D1E15" w:rsidRPr="008D1E15" w:rsidRDefault="008D1E15" w:rsidP="008D1E15">
      <w:pPr>
        <w:pStyle w:val="NormalWeb"/>
        <w:rPr>
          <w:rFonts w:ascii="Book Antiqua" w:hAnsi="Book Antiqua"/>
        </w:rPr>
      </w:pPr>
      <w:r w:rsidRPr="008D1E15">
        <w:rPr>
          <w:rFonts w:ascii="Book Antiqua" w:hAnsi="Book Antiqua"/>
        </w:rPr>
        <w:t xml:space="preserve">Andhra-Odisha Border (AOB) State Committee member Comrade Shankar was captured and murdered along with some others, and a fabricated story was created to make it seem like an encounter took place in the </w:t>
      </w:r>
      <w:proofErr w:type="spellStart"/>
      <w:r w:rsidRPr="008D1E15">
        <w:rPr>
          <w:rFonts w:ascii="Book Antiqua" w:hAnsi="Book Antiqua"/>
        </w:rPr>
        <w:t>Rampachoudavaram</w:t>
      </w:r>
      <w:proofErr w:type="spellEnd"/>
      <w:r w:rsidRPr="008D1E15">
        <w:rPr>
          <w:rFonts w:ascii="Book Antiqua" w:hAnsi="Book Antiqua"/>
        </w:rPr>
        <w:t xml:space="preserve"> area.</w:t>
      </w:r>
    </w:p>
    <w:p w14:paraId="06ACBACC" w14:textId="77777777" w:rsidR="008D1E15" w:rsidRPr="008D1E15" w:rsidRDefault="008D1E15" w:rsidP="008D1E15">
      <w:pPr>
        <w:pStyle w:val="NormalWeb"/>
        <w:rPr>
          <w:rFonts w:ascii="Book Antiqua" w:hAnsi="Book Antiqua"/>
        </w:rPr>
      </w:pPr>
      <w:r w:rsidRPr="008D1E15">
        <w:rPr>
          <w:rFonts w:ascii="Book Antiqua" w:hAnsi="Book Antiqua"/>
        </w:rPr>
        <w:t>We call for observing November 23</w:t>
      </w:r>
      <w:r w:rsidRPr="008D1E15">
        <w:rPr>
          <w:rFonts w:ascii="Book Antiqua" w:hAnsi="Book Antiqua"/>
          <w:vertAlign w:val="superscript"/>
        </w:rPr>
        <w:t>rd</w:t>
      </w:r>
      <w:r w:rsidRPr="008D1E15">
        <w:rPr>
          <w:rFonts w:ascii="Book Antiqua" w:hAnsi="Book Antiqua"/>
        </w:rPr>
        <w:t xml:space="preserve"> as a nationwide protest day against this brutal murder.</w:t>
      </w:r>
    </w:p>
    <w:p w14:paraId="2B86CD3F" w14:textId="77777777" w:rsidR="008D1E15" w:rsidRPr="008D1E15" w:rsidRDefault="008D1E15" w:rsidP="008D1E15">
      <w:pPr>
        <w:pStyle w:val="NormalWeb"/>
        <w:rPr>
          <w:rFonts w:ascii="Book Antiqua" w:hAnsi="Book Antiqua"/>
        </w:rPr>
      </w:pPr>
      <w:r w:rsidRPr="008D1E15">
        <w:rPr>
          <w:rFonts w:ascii="Book Antiqua" w:hAnsi="Book Antiqua"/>
        </w:rPr>
        <w:t>Dear people!</w:t>
      </w:r>
    </w:p>
    <w:p w14:paraId="6D7CB902" w14:textId="77777777" w:rsidR="008D1E15" w:rsidRPr="008D1E15" w:rsidRDefault="008D1E15" w:rsidP="008D1E15">
      <w:pPr>
        <w:pStyle w:val="NormalWeb"/>
        <w:rPr>
          <w:rFonts w:ascii="Book Antiqua" w:hAnsi="Book Antiqua"/>
        </w:rPr>
      </w:pPr>
      <w:r w:rsidRPr="008D1E15">
        <w:rPr>
          <w:rFonts w:ascii="Book Antiqua" w:hAnsi="Book Antiqua"/>
        </w:rPr>
        <w:t xml:space="preserve">Today, the RSS-BJP </w:t>
      </w:r>
      <w:proofErr w:type="spellStart"/>
      <w:r w:rsidRPr="008D1E15">
        <w:rPr>
          <w:rFonts w:ascii="Book Antiqua" w:hAnsi="Book Antiqua"/>
        </w:rPr>
        <w:t>Manuwadis</w:t>
      </w:r>
      <w:proofErr w:type="spellEnd"/>
      <w:r w:rsidRPr="008D1E15">
        <w:rPr>
          <w:rFonts w:ascii="Book Antiqua" w:hAnsi="Book Antiqua"/>
        </w:rPr>
        <w:t xml:space="preserve"> </w:t>
      </w:r>
      <w:r w:rsidRPr="008D1E15">
        <w:rPr>
          <w:rFonts w:ascii="Book Antiqua" w:hAnsi="Book Antiqua"/>
          <w:i/>
          <w:iCs/>
        </w:rPr>
        <w:t xml:space="preserve">[Translator’s note: a way to refer to the </w:t>
      </w:r>
      <w:proofErr w:type="spellStart"/>
      <w:r w:rsidRPr="008D1E15">
        <w:rPr>
          <w:rFonts w:ascii="Book Antiqua" w:hAnsi="Book Antiqua"/>
          <w:i/>
          <w:iCs/>
        </w:rPr>
        <w:t>Brahmanic</w:t>
      </w:r>
      <w:proofErr w:type="spellEnd"/>
      <w:r w:rsidRPr="008D1E15">
        <w:rPr>
          <w:rFonts w:ascii="Book Antiqua" w:hAnsi="Book Antiqua"/>
          <w:i/>
          <w:iCs/>
        </w:rPr>
        <w:t xml:space="preserve"> Hindutva rulers, who also defend casteism and other oppression schemes in India]</w:t>
      </w:r>
      <w:r w:rsidRPr="008D1E15">
        <w:rPr>
          <w:rFonts w:ascii="Book Antiqua" w:hAnsi="Book Antiqua"/>
        </w:rPr>
        <w:t xml:space="preserve"> are continuing their blatant fascist repression in the country. They are constantly trying to terrorize the people with murders. The fascist government is committing these murders only for the benefit of corporations.</w:t>
      </w:r>
    </w:p>
    <w:p w14:paraId="64D27ABC" w14:textId="77777777" w:rsidR="008D1E15" w:rsidRPr="008D1E15" w:rsidRDefault="008D1E15" w:rsidP="008D1E15">
      <w:pPr>
        <w:pStyle w:val="NormalWeb"/>
        <w:rPr>
          <w:rFonts w:ascii="Book Antiqua" w:hAnsi="Book Antiqua"/>
        </w:rPr>
      </w:pPr>
      <w:r w:rsidRPr="008D1E15">
        <w:rPr>
          <w:rFonts w:ascii="Book Antiqua" w:hAnsi="Book Antiqua"/>
        </w:rPr>
        <w:t xml:space="preserve">Comrade </w:t>
      </w:r>
      <w:proofErr w:type="spellStart"/>
      <w:r w:rsidRPr="008D1E15">
        <w:rPr>
          <w:rFonts w:ascii="Book Antiqua" w:hAnsi="Book Antiqua"/>
        </w:rPr>
        <w:t>Hidma</w:t>
      </w:r>
      <w:proofErr w:type="spellEnd"/>
      <w:r w:rsidRPr="008D1E15">
        <w:rPr>
          <w:rFonts w:ascii="Book Antiqua" w:hAnsi="Book Antiqua"/>
        </w:rPr>
        <w:t xml:space="preserve">, Secretary of the </w:t>
      </w:r>
      <w:proofErr w:type="spellStart"/>
      <w:r w:rsidRPr="008D1E15">
        <w:rPr>
          <w:rFonts w:ascii="Book Antiqua" w:hAnsi="Book Antiqua"/>
        </w:rPr>
        <w:t>Dandakaranya</w:t>
      </w:r>
      <w:proofErr w:type="spellEnd"/>
      <w:r w:rsidRPr="008D1E15">
        <w:rPr>
          <w:rFonts w:ascii="Book Antiqua" w:hAnsi="Book Antiqua"/>
        </w:rPr>
        <w:t xml:space="preserve"> Special Zonal Committee and a member of the Central Committee, and his comrade </w:t>
      </w:r>
      <w:proofErr w:type="spellStart"/>
      <w:r w:rsidRPr="008D1E15">
        <w:rPr>
          <w:rFonts w:ascii="Book Antiqua" w:hAnsi="Book Antiqua"/>
        </w:rPr>
        <w:t>Comrade</w:t>
      </w:r>
      <w:proofErr w:type="spellEnd"/>
      <w:r w:rsidRPr="008D1E15">
        <w:rPr>
          <w:rFonts w:ascii="Book Antiqua" w:hAnsi="Book Antiqua"/>
        </w:rPr>
        <w:t xml:space="preserve"> </w:t>
      </w:r>
      <w:proofErr w:type="spellStart"/>
      <w:r w:rsidRPr="008D1E15">
        <w:rPr>
          <w:rFonts w:ascii="Book Antiqua" w:hAnsi="Book Antiqua"/>
        </w:rPr>
        <w:t>Raje</w:t>
      </w:r>
      <w:proofErr w:type="spellEnd"/>
      <w:r w:rsidRPr="008D1E15">
        <w:rPr>
          <w:rFonts w:ascii="Book Antiqua" w:hAnsi="Book Antiqua"/>
        </w:rPr>
        <w:t xml:space="preserve">, along with a few others, went to Vijayawada for treatment. While receiving treatment, clear information reached the police due to the treachery committed by someone. On November 15, under the direction of the Union Home Ministry, the Andhra Special Investigation Branch (SIB) tried to take them into their custody and make them surrender, but failed and brutally murdered them. All the statements that an encounter took place in the </w:t>
      </w:r>
      <w:proofErr w:type="spellStart"/>
      <w:r w:rsidRPr="008D1E15">
        <w:rPr>
          <w:rFonts w:ascii="Book Antiqua" w:hAnsi="Book Antiqua"/>
        </w:rPr>
        <w:t>Maredumilli</w:t>
      </w:r>
      <w:proofErr w:type="spellEnd"/>
      <w:r w:rsidRPr="008D1E15">
        <w:rPr>
          <w:rFonts w:ascii="Book Antiqua" w:hAnsi="Book Antiqua"/>
        </w:rPr>
        <w:t xml:space="preserve"> forests, that weapons were found and six people were killed, are blatant lies.</w:t>
      </w:r>
    </w:p>
    <w:p w14:paraId="79BB659F" w14:textId="77777777" w:rsidR="008D1E15" w:rsidRPr="008D1E15" w:rsidRDefault="008D1E15" w:rsidP="008D1E15">
      <w:pPr>
        <w:pStyle w:val="NormalWeb"/>
        <w:rPr>
          <w:rFonts w:ascii="Book Antiqua" w:hAnsi="Book Antiqua"/>
        </w:rPr>
      </w:pPr>
      <w:r w:rsidRPr="008D1E15">
        <w:rPr>
          <w:rFonts w:ascii="Book Antiqua" w:hAnsi="Book Antiqua"/>
        </w:rPr>
        <w:t xml:space="preserve">The CPI (Maoist) humbly pays tribute to Comrade </w:t>
      </w:r>
      <w:proofErr w:type="spellStart"/>
      <w:r w:rsidRPr="008D1E15">
        <w:rPr>
          <w:rFonts w:ascii="Book Antiqua" w:hAnsi="Book Antiqua"/>
        </w:rPr>
        <w:t>Hidma</w:t>
      </w:r>
      <w:proofErr w:type="spellEnd"/>
      <w:r w:rsidRPr="008D1E15">
        <w:rPr>
          <w:rFonts w:ascii="Book Antiqua" w:hAnsi="Book Antiqua"/>
        </w:rPr>
        <w:t>, who sacrificed his precious life and showed the spirit of the movement and the strength of his ideology.</w:t>
      </w:r>
    </w:p>
    <w:p w14:paraId="2536711C" w14:textId="77777777" w:rsidR="008D1E15" w:rsidRPr="008D1E15" w:rsidRDefault="008D1E15" w:rsidP="008D1E15">
      <w:pPr>
        <w:pStyle w:val="NormalWeb"/>
        <w:rPr>
          <w:rFonts w:ascii="Book Antiqua" w:hAnsi="Book Antiqua"/>
        </w:rPr>
      </w:pPr>
      <w:r w:rsidRPr="008D1E15">
        <w:rPr>
          <w:rFonts w:ascii="Book Antiqua" w:hAnsi="Book Antiqua"/>
        </w:rPr>
        <w:t xml:space="preserve">The CPI (Maoist) humbly pays tribute to Comrade Shankar (AOB State Committee Member) and Comrade </w:t>
      </w:r>
      <w:proofErr w:type="spellStart"/>
      <w:r w:rsidRPr="008D1E15">
        <w:rPr>
          <w:rFonts w:ascii="Book Antiqua" w:hAnsi="Book Antiqua"/>
        </w:rPr>
        <w:t>Raje</w:t>
      </w:r>
      <w:proofErr w:type="spellEnd"/>
      <w:r w:rsidRPr="008D1E15">
        <w:rPr>
          <w:rFonts w:ascii="Book Antiqua" w:hAnsi="Book Antiqua"/>
        </w:rPr>
        <w:t xml:space="preserve"> (Regional Committee Member), who continued in the movement till the end and sacrificed their lives without bowing down to the enemy.</w:t>
      </w:r>
    </w:p>
    <w:p w14:paraId="349E0BD3" w14:textId="77777777" w:rsidR="008D1E15" w:rsidRPr="008D1E15" w:rsidRDefault="008D1E15" w:rsidP="008D1E15">
      <w:pPr>
        <w:pStyle w:val="NormalWeb"/>
        <w:rPr>
          <w:rFonts w:ascii="Book Antiqua" w:hAnsi="Book Antiqua"/>
        </w:rPr>
      </w:pPr>
      <w:r w:rsidRPr="008D1E15">
        <w:rPr>
          <w:rFonts w:ascii="Book Antiqua" w:hAnsi="Book Antiqua"/>
        </w:rPr>
        <w:t xml:space="preserve">The CPI (Maoist) humbly bows its head and pays tribute to Comrade </w:t>
      </w:r>
      <w:proofErr w:type="spellStart"/>
      <w:r w:rsidRPr="008D1E15">
        <w:rPr>
          <w:rFonts w:ascii="Book Antiqua" w:hAnsi="Book Antiqua"/>
        </w:rPr>
        <w:t>Chaitu</w:t>
      </w:r>
      <w:proofErr w:type="spellEnd"/>
      <w:r w:rsidRPr="008D1E15">
        <w:rPr>
          <w:rFonts w:ascii="Book Antiqua" w:hAnsi="Book Antiqua"/>
        </w:rPr>
        <w:t xml:space="preserve"> (Party Committee Member – PPCM), Comrade </w:t>
      </w:r>
      <w:proofErr w:type="spellStart"/>
      <w:r w:rsidRPr="008D1E15">
        <w:rPr>
          <w:rFonts w:ascii="Book Antiqua" w:hAnsi="Book Antiqua"/>
        </w:rPr>
        <w:t>Kamlu</w:t>
      </w:r>
      <w:proofErr w:type="spellEnd"/>
      <w:r w:rsidRPr="008D1E15">
        <w:rPr>
          <w:rFonts w:ascii="Book Antiqua" w:hAnsi="Book Antiqua"/>
        </w:rPr>
        <w:t xml:space="preserve"> (PPCM), Comrade </w:t>
      </w:r>
      <w:proofErr w:type="spellStart"/>
      <w:r w:rsidRPr="008D1E15">
        <w:rPr>
          <w:rFonts w:ascii="Book Antiqua" w:hAnsi="Book Antiqua"/>
        </w:rPr>
        <w:t>Mallal</w:t>
      </w:r>
      <w:proofErr w:type="spellEnd"/>
      <w:r w:rsidRPr="008D1E15">
        <w:rPr>
          <w:rFonts w:ascii="Book Antiqua" w:hAnsi="Book Antiqua"/>
        </w:rPr>
        <w:t xml:space="preserve"> (PPCM) and Comrade </w:t>
      </w:r>
      <w:proofErr w:type="spellStart"/>
      <w:r w:rsidRPr="008D1E15">
        <w:rPr>
          <w:rFonts w:ascii="Book Antiqua" w:hAnsi="Book Antiqua"/>
        </w:rPr>
        <w:t>Deve</w:t>
      </w:r>
      <w:proofErr w:type="spellEnd"/>
      <w:r w:rsidRPr="008D1E15">
        <w:rPr>
          <w:rFonts w:ascii="Book Antiqua" w:hAnsi="Book Antiqua"/>
        </w:rPr>
        <w:t xml:space="preserve"> (Party member) who sacrificed their precious lives in the performance of their duties and upheld the spirit of the movement. The Central Committee vows to continue the movement by instilling the revolutionary traditions and spirit of the movement that they have carried on.</w:t>
      </w:r>
    </w:p>
    <w:p w14:paraId="2E387086" w14:textId="77777777" w:rsidR="008D1E15" w:rsidRPr="008D1E15" w:rsidRDefault="008D1E15" w:rsidP="008D1E15">
      <w:pPr>
        <w:pStyle w:val="NormalWeb"/>
        <w:rPr>
          <w:rFonts w:ascii="Book Antiqua" w:hAnsi="Book Antiqua"/>
        </w:rPr>
      </w:pPr>
      <w:r w:rsidRPr="008D1E15">
        <w:rPr>
          <w:rFonts w:ascii="Book Antiqua" w:hAnsi="Book Antiqua"/>
        </w:rPr>
        <w:lastRenderedPageBreak/>
        <w:t xml:space="preserve">Comrade </w:t>
      </w:r>
      <w:proofErr w:type="spellStart"/>
      <w:r w:rsidRPr="008D1E15">
        <w:rPr>
          <w:rFonts w:ascii="Book Antiqua" w:hAnsi="Book Antiqua"/>
        </w:rPr>
        <w:t>Hidma</w:t>
      </w:r>
      <w:proofErr w:type="spellEnd"/>
      <w:r w:rsidRPr="008D1E15">
        <w:rPr>
          <w:rFonts w:ascii="Book Antiqua" w:hAnsi="Book Antiqua"/>
        </w:rPr>
        <w:t xml:space="preserve"> was born in 1974 in a poor tribal family in </w:t>
      </w:r>
      <w:proofErr w:type="spellStart"/>
      <w:r w:rsidRPr="008D1E15">
        <w:rPr>
          <w:rFonts w:ascii="Book Antiqua" w:hAnsi="Book Antiqua"/>
        </w:rPr>
        <w:t>Puvwarti</w:t>
      </w:r>
      <w:proofErr w:type="spellEnd"/>
      <w:r w:rsidRPr="008D1E15">
        <w:rPr>
          <w:rFonts w:ascii="Book Antiqua" w:hAnsi="Book Antiqua"/>
        </w:rPr>
        <w:t xml:space="preserve"> village, </w:t>
      </w:r>
      <w:proofErr w:type="spellStart"/>
      <w:r w:rsidRPr="008D1E15">
        <w:rPr>
          <w:rFonts w:ascii="Book Antiqua" w:hAnsi="Book Antiqua"/>
        </w:rPr>
        <w:t>Sukma</w:t>
      </w:r>
      <w:proofErr w:type="spellEnd"/>
      <w:r w:rsidRPr="008D1E15">
        <w:rPr>
          <w:rFonts w:ascii="Book Antiqua" w:hAnsi="Book Antiqua"/>
        </w:rPr>
        <w:t xml:space="preserve"> district of Chhattisgarh. As a child, he studied up to 5</w:t>
      </w:r>
      <w:r w:rsidRPr="008D1E15">
        <w:rPr>
          <w:rFonts w:ascii="Book Antiqua" w:hAnsi="Book Antiqua"/>
          <w:vertAlign w:val="superscript"/>
        </w:rPr>
        <w:t>th</w:t>
      </w:r>
      <w:r w:rsidRPr="008D1E15">
        <w:rPr>
          <w:rFonts w:ascii="Book Antiqua" w:hAnsi="Book Antiqua"/>
        </w:rPr>
        <w:t xml:space="preserve"> standard in his village. As the movement in his area grew, he came into Party affiliation. He was appointed as a full-time member for the party in December 1997 and worked in </w:t>
      </w:r>
      <w:proofErr w:type="spellStart"/>
      <w:r w:rsidRPr="008D1E15">
        <w:rPr>
          <w:rFonts w:ascii="Book Antiqua" w:hAnsi="Book Antiqua"/>
        </w:rPr>
        <w:t>Basaguda</w:t>
      </w:r>
      <w:proofErr w:type="spellEnd"/>
      <w:r w:rsidRPr="008D1E15">
        <w:rPr>
          <w:rFonts w:ascii="Book Antiqua" w:hAnsi="Book Antiqua"/>
        </w:rPr>
        <w:t xml:space="preserve"> Squad till the end of 1998. In 1999, he worked in </w:t>
      </w:r>
      <w:proofErr w:type="spellStart"/>
      <w:r w:rsidRPr="008D1E15">
        <w:rPr>
          <w:rFonts w:ascii="Book Antiqua" w:hAnsi="Book Antiqua"/>
        </w:rPr>
        <w:t>Gadchiroli</w:t>
      </w:r>
      <w:proofErr w:type="spellEnd"/>
      <w:r w:rsidRPr="008D1E15">
        <w:rPr>
          <w:rFonts w:ascii="Book Antiqua" w:hAnsi="Book Antiqua"/>
        </w:rPr>
        <w:t xml:space="preserve">. Then he worked in the </w:t>
      </w:r>
      <w:proofErr w:type="spellStart"/>
      <w:r w:rsidRPr="008D1E15">
        <w:rPr>
          <w:rFonts w:ascii="Book Antiqua" w:hAnsi="Book Antiqua"/>
        </w:rPr>
        <w:t>Dandakaranya</w:t>
      </w:r>
      <w:proofErr w:type="spellEnd"/>
      <w:r w:rsidRPr="008D1E15">
        <w:rPr>
          <w:rFonts w:ascii="Book Antiqua" w:hAnsi="Book Antiqua"/>
        </w:rPr>
        <w:t xml:space="preserve"> Ordnance Manufacturing Department for a year. In 2001, he became an State Committee member and came to South </w:t>
      </w:r>
      <w:proofErr w:type="spellStart"/>
      <w:r w:rsidRPr="008D1E15">
        <w:rPr>
          <w:rFonts w:ascii="Book Antiqua" w:hAnsi="Book Antiqua"/>
        </w:rPr>
        <w:t>Bastar</w:t>
      </w:r>
      <w:proofErr w:type="spellEnd"/>
      <w:r w:rsidRPr="008D1E15">
        <w:rPr>
          <w:rFonts w:ascii="Book Antiqua" w:hAnsi="Book Antiqua"/>
        </w:rPr>
        <w:t xml:space="preserve">. In 2002, he worked as the </w:t>
      </w:r>
      <w:proofErr w:type="spellStart"/>
      <w:r w:rsidRPr="008D1E15">
        <w:rPr>
          <w:rFonts w:ascii="Book Antiqua" w:hAnsi="Book Antiqua"/>
        </w:rPr>
        <w:t>Usur</w:t>
      </w:r>
      <w:proofErr w:type="spellEnd"/>
      <w:r w:rsidRPr="008D1E15">
        <w:rPr>
          <w:rFonts w:ascii="Book Antiqua" w:hAnsi="Book Antiqua"/>
        </w:rPr>
        <w:t xml:space="preserve"> LOS </w:t>
      </w:r>
      <w:r w:rsidRPr="008D1E15">
        <w:rPr>
          <w:rFonts w:ascii="Book Antiqua" w:hAnsi="Book Antiqua"/>
          <w:i/>
          <w:iCs/>
        </w:rPr>
        <w:t>[Translators note: Local Operational Squad]</w:t>
      </w:r>
      <w:r w:rsidRPr="008D1E15">
        <w:rPr>
          <w:rFonts w:ascii="Book Antiqua" w:hAnsi="Book Antiqua"/>
        </w:rPr>
        <w:t xml:space="preserve"> Commander, and for a short time as the </w:t>
      </w:r>
      <w:proofErr w:type="spellStart"/>
      <w:r w:rsidRPr="008D1E15">
        <w:rPr>
          <w:rFonts w:ascii="Book Antiqua" w:hAnsi="Book Antiqua"/>
        </w:rPr>
        <w:t>Konta</w:t>
      </w:r>
      <w:proofErr w:type="spellEnd"/>
      <w:r w:rsidRPr="008D1E15">
        <w:rPr>
          <w:rFonts w:ascii="Book Antiqua" w:hAnsi="Book Antiqua"/>
        </w:rPr>
        <w:t xml:space="preserve"> LOS Commander. In 2005, he became a Divisional Committee member. Later, he worked as the Commander in Company-2. He served as the Company-3 Commander and Secretary from 2006 to 2009. He served as the Battalion Commander since the formation of the Battalion in 2009. He was elected as the Secretary of the BN Committee in 2011. In the same year, he was elected as a member of the </w:t>
      </w:r>
      <w:proofErr w:type="spellStart"/>
      <w:r w:rsidRPr="008D1E15">
        <w:rPr>
          <w:rFonts w:ascii="Book Antiqua" w:hAnsi="Book Antiqua"/>
        </w:rPr>
        <w:t>Dandakaranya</w:t>
      </w:r>
      <w:proofErr w:type="spellEnd"/>
      <w:r w:rsidRPr="008D1E15">
        <w:rPr>
          <w:rFonts w:ascii="Book Antiqua" w:hAnsi="Book Antiqua"/>
        </w:rPr>
        <w:t xml:space="preserve"> Special Zonal Committee. In 2020, he became a member of the Secretariat. In August 2024, he was promoted to the Secretary of the Special Zonal Committee and a member of the Central Committee.</w:t>
      </w:r>
    </w:p>
    <w:p w14:paraId="46419A79" w14:textId="77777777" w:rsidR="008D1E15" w:rsidRPr="008D1E15" w:rsidRDefault="008D1E15" w:rsidP="008D1E15">
      <w:pPr>
        <w:pStyle w:val="NormalWeb"/>
        <w:rPr>
          <w:rFonts w:ascii="Book Antiqua" w:hAnsi="Book Antiqua"/>
        </w:rPr>
      </w:pPr>
      <w:r w:rsidRPr="008D1E15">
        <w:rPr>
          <w:rFonts w:ascii="Book Antiqua" w:hAnsi="Book Antiqua"/>
        </w:rPr>
        <w:t xml:space="preserve">Comrade </w:t>
      </w:r>
      <w:proofErr w:type="spellStart"/>
      <w:r w:rsidRPr="008D1E15">
        <w:rPr>
          <w:rFonts w:ascii="Book Antiqua" w:hAnsi="Book Antiqua"/>
        </w:rPr>
        <w:t>Hidma</w:t>
      </w:r>
      <w:proofErr w:type="spellEnd"/>
      <w:r w:rsidRPr="008D1E15">
        <w:rPr>
          <w:rFonts w:ascii="Book Antiqua" w:hAnsi="Book Antiqua"/>
        </w:rPr>
        <w:t xml:space="preserve"> developed by working among the people from the beginning and learning from the people. In the course of the development of the movement, he learned many things for the needs of the movement. He studied Marxism in detail for the needs of the movement and developed politically and theoretically. In the course of the movement, he wrote many circulars and booklets on various occasions and worked to develop the cadres. He made special studies in the military field and achieved good results in practice. He wrote good plans for many military operations and made them successful. In this process, he captured hundreds of weapons from the enemy forces and armed the PLGA. As the battalion destroyed the enemy power under the leadership of Comrade </w:t>
      </w:r>
      <w:proofErr w:type="spellStart"/>
      <w:r w:rsidRPr="008D1E15">
        <w:rPr>
          <w:rFonts w:ascii="Book Antiqua" w:hAnsi="Book Antiqua"/>
        </w:rPr>
        <w:t>Hidma</w:t>
      </w:r>
      <w:proofErr w:type="spellEnd"/>
      <w:r w:rsidRPr="008D1E15">
        <w:rPr>
          <w:rFonts w:ascii="Book Antiqua" w:hAnsi="Book Antiqua"/>
        </w:rPr>
        <w:t>, organs of people’s power (people’s governments) were formed in the southern sub-zone, and people’s rule has been implemented until recently. He won the trust of the people and the trust of the cadres.</w:t>
      </w:r>
    </w:p>
    <w:p w14:paraId="5DCFECF8" w14:textId="77777777" w:rsidR="008D1E15" w:rsidRPr="008D1E15" w:rsidRDefault="008D1E15" w:rsidP="008D1E15">
      <w:pPr>
        <w:pStyle w:val="NormalWeb"/>
        <w:rPr>
          <w:rFonts w:ascii="Book Antiqua" w:hAnsi="Book Antiqua"/>
        </w:rPr>
      </w:pPr>
      <w:r w:rsidRPr="008D1E15">
        <w:rPr>
          <w:rFonts w:ascii="Book Antiqua" w:hAnsi="Book Antiqua"/>
        </w:rPr>
        <w:t xml:space="preserve">The ruling media and the </w:t>
      </w:r>
      <w:proofErr w:type="spellStart"/>
      <w:r w:rsidRPr="008D1E15">
        <w:rPr>
          <w:rFonts w:ascii="Book Antiqua" w:hAnsi="Book Antiqua"/>
        </w:rPr>
        <w:t>Godi</w:t>
      </w:r>
      <w:proofErr w:type="spellEnd"/>
      <w:r w:rsidRPr="008D1E15">
        <w:rPr>
          <w:rFonts w:ascii="Book Antiqua" w:hAnsi="Book Antiqua"/>
        </w:rPr>
        <w:t xml:space="preserve"> intellectuals [</w:t>
      </w:r>
      <w:r w:rsidRPr="008D1E15">
        <w:rPr>
          <w:rFonts w:ascii="Book Antiqua" w:hAnsi="Book Antiqua"/>
          <w:i/>
          <w:iCs/>
        </w:rPr>
        <w:t>Translator’s note: intellectuals serving the ruling classes</w:t>
      </w:r>
      <w:r w:rsidRPr="008D1E15">
        <w:rPr>
          <w:rFonts w:ascii="Book Antiqua" w:hAnsi="Book Antiqua"/>
        </w:rPr>
        <w:t xml:space="preserve">] have long portrayed </w:t>
      </w:r>
      <w:proofErr w:type="spellStart"/>
      <w:r w:rsidRPr="008D1E15">
        <w:rPr>
          <w:rFonts w:ascii="Book Antiqua" w:hAnsi="Book Antiqua"/>
        </w:rPr>
        <w:t>Hidma</w:t>
      </w:r>
      <w:proofErr w:type="spellEnd"/>
      <w:r w:rsidRPr="008D1E15">
        <w:rPr>
          <w:rFonts w:ascii="Book Antiqua" w:hAnsi="Book Antiqua"/>
        </w:rPr>
        <w:t xml:space="preserve"> as a villain. After his murder, today that poisonous and false propaganda is being fueled even more by the efforts of the BJP fascists. </w:t>
      </w:r>
      <w:proofErr w:type="spellStart"/>
      <w:r w:rsidRPr="008D1E15">
        <w:rPr>
          <w:rFonts w:ascii="Book Antiqua" w:hAnsi="Book Antiqua"/>
        </w:rPr>
        <w:t>Hidma’s</w:t>
      </w:r>
      <w:proofErr w:type="spellEnd"/>
      <w:r w:rsidRPr="008D1E15">
        <w:rPr>
          <w:rFonts w:ascii="Book Antiqua" w:hAnsi="Book Antiqua"/>
        </w:rPr>
        <w:t xml:space="preserve"> place in the hearts of the people cannot be altered by the attempts of this malicious propaganda. Like the history of Bhagat Singh, </w:t>
      </w:r>
      <w:proofErr w:type="spellStart"/>
      <w:r w:rsidRPr="008D1E15">
        <w:rPr>
          <w:rFonts w:ascii="Book Antiqua" w:hAnsi="Book Antiqua"/>
        </w:rPr>
        <w:t>Komuram</w:t>
      </w:r>
      <w:proofErr w:type="spellEnd"/>
      <w:r w:rsidRPr="008D1E15">
        <w:rPr>
          <w:rFonts w:ascii="Book Antiqua" w:hAnsi="Book Antiqua"/>
        </w:rPr>
        <w:t xml:space="preserve"> </w:t>
      </w:r>
      <w:proofErr w:type="spellStart"/>
      <w:r w:rsidRPr="008D1E15">
        <w:rPr>
          <w:rFonts w:ascii="Book Antiqua" w:hAnsi="Book Antiqua"/>
        </w:rPr>
        <w:t>Bhim</w:t>
      </w:r>
      <w:proofErr w:type="spellEnd"/>
      <w:r w:rsidRPr="008D1E15">
        <w:rPr>
          <w:rFonts w:ascii="Book Antiqua" w:hAnsi="Book Antiqua"/>
        </w:rPr>
        <w:t xml:space="preserve">, </w:t>
      </w:r>
      <w:proofErr w:type="spellStart"/>
      <w:r w:rsidRPr="008D1E15">
        <w:rPr>
          <w:rFonts w:ascii="Book Antiqua" w:hAnsi="Book Antiqua"/>
        </w:rPr>
        <w:t>Gundadur</w:t>
      </w:r>
      <w:proofErr w:type="spellEnd"/>
      <w:r w:rsidRPr="008D1E15">
        <w:rPr>
          <w:rFonts w:ascii="Book Antiqua" w:hAnsi="Book Antiqua"/>
        </w:rPr>
        <w:t xml:space="preserve">, </w:t>
      </w:r>
      <w:proofErr w:type="spellStart"/>
      <w:r w:rsidRPr="008D1E15">
        <w:rPr>
          <w:rFonts w:ascii="Book Antiqua" w:hAnsi="Book Antiqua"/>
        </w:rPr>
        <w:t>Gend</w:t>
      </w:r>
      <w:proofErr w:type="spellEnd"/>
      <w:r w:rsidRPr="008D1E15">
        <w:rPr>
          <w:rFonts w:ascii="Book Antiqua" w:hAnsi="Book Antiqua"/>
        </w:rPr>
        <w:t xml:space="preserve"> Singh, and Alluri </w:t>
      </w:r>
      <w:proofErr w:type="spellStart"/>
      <w:r w:rsidRPr="008D1E15">
        <w:rPr>
          <w:rFonts w:ascii="Book Antiqua" w:hAnsi="Book Antiqua"/>
        </w:rPr>
        <w:t>Sitarama</w:t>
      </w:r>
      <w:proofErr w:type="spellEnd"/>
      <w:r w:rsidRPr="008D1E15">
        <w:rPr>
          <w:rFonts w:ascii="Book Antiqua" w:hAnsi="Book Antiqua"/>
        </w:rPr>
        <w:t xml:space="preserve"> Raju, </w:t>
      </w:r>
      <w:proofErr w:type="spellStart"/>
      <w:r w:rsidRPr="008D1E15">
        <w:rPr>
          <w:rFonts w:ascii="Book Antiqua" w:hAnsi="Book Antiqua"/>
        </w:rPr>
        <w:t>Hidma’s</w:t>
      </w:r>
      <w:proofErr w:type="spellEnd"/>
      <w:r w:rsidRPr="008D1E15">
        <w:rPr>
          <w:rFonts w:ascii="Book Antiqua" w:hAnsi="Book Antiqua"/>
        </w:rPr>
        <w:t xml:space="preserve"> history leaves an indelible mark on the Indian revolutionary movement. He will go down in history as a leader not only of the tribal community, but also of the oppressed people. Future generations will read this history and get inspired.</w:t>
      </w:r>
    </w:p>
    <w:p w14:paraId="0CC2DE35" w14:textId="77777777" w:rsidR="008D1E15" w:rsidRPr="008D1E15" w:rsidRDefault="008D1E15" w:rsidP="008D1E15">
      <w:pPr>
        <w:pStyle w:val="NormalWeb"/>
        <w:rPr>
          <w:rFonts w:ascii="Book Antiqua" w:hAnsi="Book Antiqua"/>
        </w:rPr>
      </w:pPr>
      <w:r w:rsidRPr="008D1E15">
        <w:rPr>
          <w:rFonts w:ascii="Book Antiqua" w:hAnsi="Book Antiqua"/>
        </w:rPr>
        <w:t xml:space="preserve">The RSS-BJP rulers are handing over the country’s wealth and natural resources to corporations in the name of development. Many struggles are being waged in the country against this. The RSS-BJP cadres are viciously disrupting, sidelining and </w:t>
      </w:r>
      <w:r w:rsidRPr="008D1E15">
        <w:rPr>
          <w:rFonts w:ascii="Book Antiqua" w:hAnsi="Book Antiqua"/>
        </w:rPr>
        <w:lastRenderedPageBreak/>
        <w:t>suppressing all those struggles. They are inciting communalism and war mongering. They are deceiving the people by announcing new schemes and slogans every day. They have taken all the constitutional institutions under their wing. The Election Commission has become Modi’s ‘</w:t>
      </w:r>
      <w:proofErr w:type="spellStart"/>
      <w:r w:rsidRPr="008D1E15">
        <w:rPr>
          <w:rFonts w:ascii="Book Antiqua" w:hAnsi="Book Antiqua"/>
        </w:rPr>
        <w:t>Godi</w:t>
      </w:r>
      <w:proofErr w:type="spellEnd"/>
      <w:r w:rsidRPr="008D1E15">
        <w:rPr>
          <w:rFonts w:ascii="Book Antiqua" w:hAnsi="Book Antiqua"/>
        </w:rPr>
        <w:t>’ Commission. They have taken the officials under their wing and achieved victory in the Bihar elections by committing large-scale fraud. They are implementing a plan to completely eliminate the opposition Parties in the country and even destroy the bourgeois parliamentary democratic system.</w:t>
      </w:r>
    </w:p>
    <w:p w14:paraId="2AD35140" w14:textId="77777777" w:rsidR="008D1E15" w:rsidRPr="008D1E15" w:rsidRDefault="008D1E15" w:rsidP="008D1E15">
      <w:pPr>
        <w:pStyle w:val="NormalWeb"/>
        <w:rPr>
          <w:rFonts w:ascii="Book Antiqua" w:hAnsi="Book Antiqua"/>
        </w:rPr>
      </w:pPr>
      <w:r w:rsidRPr="008D1E15">
        <w:rPr>
          <w:rFonts w:ascii="Book Antiqua" w:hAnsi="Book Antiqua"/>
        </w:rPr>
        <w:t xml:space="preserve">We call upon the workers, peasants, youth, students and social groups to take inspiration from the history of courageous warriors like Comrade </w:t>
      </w:r>
      <w:proofErr w:type="spellStart"/>
      <w:r w:rsidRPr="008D1E15">
        <w:rPr>
          <w:rFonts w:ascii="Book Antiqua" w:hAnsi="Book Antiqua"/>
        </w:rPr>
        <w:t>Hidma</w:t>
      </w:r>
      <w:proofErr w:type="spellEnd"/>
      <w:r w:rsidRPr="008D1E15">
        <w:rPr>
          <w:rFonts w:ascii="Book Antiqua" w:hAnsi="Book Antiqua"/>
        </w:rPr>
        <w:t xml:space="preserve">, the cadre of the CPI (Maoist), and join the struggle against the fascist RSS-BJP </w:t>
      </w:r>
      <w:proofErr w:type="spellStart"/>
      <w:r w:rsidRPr="008D1E15">
        <w:rPr>
          <w:rFonts w:ascii="Book Antiqua" w:hAnsi="Book Antiqua"/>
        </w:rPr>
        <w:t>Manuwadis</w:t>
      </w:r>
      <w:proofErr w:type="spellEnd"/>
      <w:r w:rsidRPr="008D1E15">
        <w:rPr>
          <w:rFonts w:ascii="Book Antiqua" w:hAnsi="Book Antiqua"/>
        </w:rPr>
        <w:t>, and ultimately continue the struggle to eradicate this exploitative system</w:t>
      </w:r>
    </w:p>
    <w:p w14:paraId="07E0CE5C" w14:textId="3AB17F34" w:rsidR="008D1E15" w:rsidRPr="008D1E15" w:rsidRDefault="008D1E15" w:rsidP="008D1E15">
      <w:pPr>
        <w:pStyle w:val="NormalWeb"/>
        <w:rPr>
          <w:rFonts w:ascii="Book Antiqua" w:hAnsi="Book Antiqua"/>
        </w:rPr>
      </w:pPr>
    </w:p>
    <w:p w14:paraId="393820DC" w14:textId="77777777" w:rsidR="00850926" w:rsidRDefault="008D1E15" w:rsidP="00850926">
      <w:pPr>
        <w:pStyle w:val="has-text-align-right"/>
        <w:jc w:val="right"/>
        <w:rPr>
          <w:rFonts w:ascii="Book Antiqua" w:hAnsi="Book Antiqua"/>
        </w:rPr>
      </w:pPr>
      <w:r w:rsidRPr="008D1E15">
        <w:rPr>
          <w:rFonts w:ascii="Book Antiqua" w:hAnsi="Book Antiqua"/>
        </w:rPr>
        <w:t>With revolutionary greetings,</w:t>
      </w:r>
    </w:p>
    <w:p w14:paraId="059570B9" w14:textId="77777777" w:rsidR="00850926" w:rsidRDefault="008D1E15" w:rsidP="00850926">
      <w:pPr>
        <w:pStyle w:val="has-text-align-right"/>
        <w:jc w:val="right"/>
        <w:rPr>
          <w:rFonts w:ascii="Book Antiqua" w:hAnsi="Book Antiqua"/>
        </w:rPr>
      </w:pPr>
      <w:r w:rsidRPr="008D1E15">
        <w:rPr>
          <w:rFonts w:ascii="Book Antiqua" w:hAnsi="Book Antiqua"/>
        </w:rPr>
        <w:t>Abhay</w:t>
      </w:r>
    </w:p>
    <w:p w14:paraId="33FC65E5" w14:textId="77777777" w:rsidR="00850926" w:rsidRDefault="008D1E15" w:rsidP="00850926">
      <w:pPr>
        <w:pStyle w:val="has-text-align-right"/>
        <w:jc w:val="right"/>
        <w:rPr>
          <w:rFonts w:ascii="Book Antiqua" w:hAnsi="Book Antiqua"/>
        </w:rPr>
      </w:pPr>
      <w:r w:rsidRPr="008D1E15">
        <w:rPr>
          <w:rFonts w:ascii="Book Antiqua" w:hAnsi="Book Antiqua"/>
        </w:rPr>
        <w:t>Spokesperson, Central Committee</w:t>
      </w:r>
    </w:p>
    <w:p w14:paraId="39C00AE5" w14:textId="3D2E4AE7" w:rsidR="008D1E15" w:rsidRPr="008D1E15" w:rsidRDefault="008D1E15" w:rsidP="00850926">
      <w:pPr>
        <w:pStyle w:val="has-text-align-right"/>
        <w:jc w:val="right"/>
        <w:rPr>
          <w:rFonts w:ascii="Book Antiqua" w:hAnsi="Book Antiqua"/>
        </w:rPr>
      </w:pPr>
      <w:r w:rsidRPr="008D1E15">
        <w:rPr>
          <w:rFonts w:ascii="Book Antiqua" w:hAnsi="Book Antiqua"/>
        </w:rPr>
        <w:t>Communist Party of India (Maoist)</w:t>
      </w:r>
    </w:p>
    <w:p w14:paraId="6E93B60E" w14:textId="77777777" w:rsidR="00CB7673" w:rsidRPr="008D1E15" w:rsidRDefault="00CB7673">
      <w:pPr>
        <w:rPr>
          <w:rFonts w:ascii="Book Antiqua" w:hAnsi="Book Antiqua"/>
        </w:rPr>
      </w:pPr>
    </w:p>
    <w:sectPr w:rsidR="00CB7673" w:rsidRPr="008D1E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33DF86" w14:textId="77777777" w:rsidR="000236D1" w:rsidRDefault="000236D1" w:rsidP="00201FCA">
      <w:pPr>
        <w:spacing w:after="0" w:line="240" w:lineRule="auto"/>
      </w:pPr>
      <w:r>
        <w:separator/>
      </w:r>
    </w:p>
  </w:endnote>
  <w:endnote w:type="continuationSeparator" w:id="0">
    <w:p w14:paraId="45630F03" w14:textId="77777777" w:rsidR="000236D1" w:rsidRDefault="000236D1" w:rsidP="00201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6C2A1" w14:textId="77777777" w:rsidR="000236D1" w:rsidRDefault="000236D1" w:rsidP="00201FCA">
      <w:pPr>
        <w:spacing w:after="0" w:line="240" w:lineRule="auto"/>
      </w:pPr>
      <w:r>
        <w:separator/>
      </w:r>
    </w:p>
  </w:footnote>
  <w:footnote w:type="continuationSeparator" w:id="0">
    <w:p w14:paraId="5236204E" w14:textId="77777777" w:rsidR="000236D1" w:rsidRDefault="000236D1" w:rsidP="00201FCA">
      <w:pPr>
        <w:spacing w:after="0" w:line="240" w:lineRule="auto"/>
      </w:pPr>
      <w:r>
        <w:continuationSeparator/>
      </w:r>
    </w:p>
  </w:footnote>
  <w:footnote w:id="1">
    <w:p w14:paraId="32BF60CF" w14:textId="1E61D6C0" w:rsidR="00201FCA" w:rsidRDefault="00201FCA">
      <w:pPr>
        <w:pStyle w:val="FootnoteText"/>
      </w:pPr>
      <w:r>
        <w:rPr>
          <w:rStyle w:val="FootnoteReference"/>
        </w:rPr>
        <w:footnoteRef/>
      </w:r>
      <w:r>
        <w:t xml:space="preserve"> Prepared by Maoism Library from </w:t>
      </w:r>
      <w:hyperlink r:id="rId1" w:history="1">
        <w:r w:rsidRPr="00113205">
          <w:rPr>
            <w:rStyle w:val="Hyperlink"/>
          </w:rPr>
          <w:t>https://icspwindia.site/2025/11/24/cpi-maoist-hidma-was-caught-due-to-the-treachery-of-someone/</w:t>
        </w:r>
      </w:hyperlink>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E15"/>
    <w:rsid w:val="000236D1"/>
    <w:rsid w:val="00201FCA"/>
    <w:rsid w:val="00850926"/>
    <w:rsid w:val="008D1E15"/>
    <w:rsid w:val="00CB76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E1BA1"/>
  <w15:chartTrackingRefBased/>
  <w15:docId w15:val="{559DC022-E4C7-4573-8D0B-09E963EAD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D1E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D1E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as-text-align-right">
    <w:name w:val="has-text-align-right"/>
    <w:basedOn w:val="Normal"/>
    <w:rsid w:val="008D1E1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D1E15"/>
    <w:rPr>
      <w:rFonts w:ascii="Times New Roman" w:eastAsia="Times New Roman" w:hAnsi="Times New Roman" w:cs="Times New Roman"/>
      <w:b/>
      <w:bCs/>
      <w:kern w:val="36"/>
      <w:sz w:val="48"/>
      <w:szCs w:val="48"/>
    </w:rPr>
  </w:style>
  <w:style w:type="paragraph" w:styleId="FootnoteText">
    <w:name w:val="footnote text"/>
    <w:basedOn w:val="Normal"/>
    <w:link w:val="FootnoteTextChar"/>
    <w:uiPriority w:val="99"/>
    <w:semiHidden/>
    <w:unhideWhenUsed/>
    <w:rsid w:val="00201FC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01FCA"/>
    <w:rPr>
      <w:sz w:val="20"/>
      <w:szCs w:val="20"/>
    </w:rPr>
  </w:style>
  <w:style w:type="character" w:styleId="FootnoteReference">
    <w:name w:val="footnote reference"/>
    <w:basedOn w:val="DefaultParagraphFont"/>
    <w:uiPriority w:val="99"/>
    <w:semiHidden/>
    <w:unhideWhenUsed/>
    <w:rsid w:val="00201FCA"/>
    <w:rPr>
      <w:vertAlign w:val="superscript"/>
    </w:rPr>
  </w:style>
  <w:style w:type="character" w:styleId="Hyperlink">
    <w:name w:val="Hyperlink"/>
    <w:basedOn w:val="DefaultParagraphFont"/>
    <w:uiPriority w:val="99"/>
    <w:unhideWhenUsed/>
    <w:rsid w:val="00201FCA"/>
    <w:rPr>
      <w:color w:val="0563C1" w:themeColor="hyperlink"/>
      <w:u w:val="single"/>
    </w:rPr>
  </w:style>
  <w:style w:type="character" w:styleId="UnresolvedMention">
    <w:name w:val="Unresolved Mention"/>
    <w:basedOn w:val="DefaultParagraphFont"/>
    <w:uiPriority w:val="99"/>
    <w:semiHidden/>
    <w:unhideWhenUsed/>
    <w:rsid w:val="00201F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8666807">
      <w:bodyDiv w:val="1"/>
      <w:marLeft w:val="0"/>
      <w:marRight w:val="0"/>
      <w:marTop w:val="0"/>
      <w:marBottom w:val="0"/>
      <w:divBdr>
        <w:top w:val="none" w:sz="0" w:space="0" w:color="auto"/>
        <w:left w:val="none" w:sz="0" w:space="0" w:color="auto"/>
        <w:bottom w:val="none" w:sz="0" w:space="0" w:color="auto"/>
        <w:right w:val="none" w:sz="0" w:space="0" w:color="auto"/>
      </w:divBdr>
    </w:div>
    <w:div w:id="1688561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icspwindia.site/2025/11/24/cpi-maoist-hidma-was-caught-due-to-the-treachery-of-someo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1006</Words>
  <Characters>5738</Characters>
  <Application>Microsoft Office Word</Application>
  <DocSecurity>0</DocSecurity>
  <Lines>47</Lines>
  <Paragraphs>13</Paragraphs>
  <ScaleCrop>false</ScaleCrop>
  <Company/>
  <LinksUpToDate>false</LinksUpToDate>
  <CharactersWithSpaces>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Etta</dc:creator>
  <cp:keywords/>
  <dc:description/>
  <cp:lastModifiedBy>Etta</cp:lastModifiedBy>
  <cp:revision>3</cp:revision>
  <dcterms:created xsi:type="dcterms:W3CDTF">2026-02-02T18:24:00Z</dcterms:created>
  <dcterms:modified xsi:type="dcterms:W3CDTF">2026-02-02T18:55:00Z</dcterms:modified>
</cp:coreProperties>
</file>